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9BFF4" w14:textId="79BDAA37" w:rsidR="00A23EAA" w:rsidRPr="006B7CD3" w:rsidRDefault="00A23EAA" w:rsidP="00A23EAA">
      <w:pPr>
        <w:spacing w:after="195" w:line="420" w:lineRule="atLeast"/>
        <w:ind w:right="300"/>
        <w:outlineLvl w:val="0"/>
        <w:rPr>
          <w:rFonts w:ascii="Arial" w:eastAsia="Times New Roman" w:hAnsi="Arial" w:cs="Arial"/>
          <w:color w:val="F4015F"/>
          <w:kern w:val="36"/>
          <w:sz w:val="36"/>
          <w:szCs w:val="36"/>
          <w:lang w:val="en-US"/>
        </w:rPr>
      </w:pPr>
      <w:r w:rsidRPr="006B7CD3">
        <w:rPr>
          <w:rFonts w:ascii="Arial" w:eastAsia="Times New Roman" w:hAnsi="Arial" w:cs="Arial"/>
          <w:color w:val="F4015F"/>
          <w:kern w:val="36"/>
          <w:sz w:val="36"/>
          <w:szCs w:val="36"/>
          <w:lang w:val="en-US"/>
        </w:rPr>
        <w:t>The VITA SMART FIRE. Small furnace, many possibilities.</w:t>
      </w:r>
    </w:p>
    <w:p w14:paraId="37D55BA3" w14:textId="77777777" w:rsidR="00146851" w:rsidRPr="006B7CD3" w:rsidRDefault="00146851" w:rsidP="0056670D">
      <w:pPr>
        <w:spacing w:after="0" w:line="360" w:lineRule="auto"/>
        <w:jc w:val="both"/>
        <w:rPr>
          <w:rFonts w:ascii="Arial" w:eastAsia="Times New Roman" w:hAnsi="Arial" w:cs="Arial"/>
          <w:color w:val="000000" w:themeColor="text1"/>
          <w:sz w:val="18"/>
          <w:szCs w:val="18"/>
          <w:lang w:val="en-US"/>
        </w:rPr>
      </w:pPr>
    </w:p>
    <w:p w14:paraId="5866FC03" w14:textId="4EA5717F" w:rsidR="00E91E92" w:rsidRPr="006B7CD3" w:rsidRDefault="00504E2A" w:rsidP="00504E2A">
      <w:pPr>
        <w:spacing w:after="0" w:line="360" w:lineRule="auto"/>
        <w:rPr>
          <w:rFonts w:ascii="Arial" w:eastAsia="Times New Roman" w:hAnsi="Arial" w:cs="Arial"/>
          <w:color w:val="000000" w:themeColor="text1"/>
          <w:sz w:val="18"/>
          <w:szCs w:val="18"/>
          <w:lang w:val="en-US"/>
        </w:rPr>
      </w:pPr>
      <w:r w:rsidRPr="006B7CD3">
        <w:rPr>
          <w:rFonts w:ascii="Arial" w:eastAsia="Times New Roman" w:hAnsi="Arial" w:cs="Arial"/>
          <w:color w:val="000000" w:themeColor="text1"/>
          <w:sz w:val="18"/>
          <w:szCs w:val="18"/>
          <w:lang w:val="en-US"/>
        </w:rPr>
        <w:t>A compact furnace for everyday CAD/CAM operations. VITA SMART.FIRE ensures extremely efficient operation for ceramic restorations. The miniaturized furnace with vacuum ability has been optimized for dental laboratories and chairside use</w:t>
      </w:r>
      <w:r w:rsidR="001A6BE7" w:rsidRPr="006B7CD3">
        <w:rPr>
          <w:rFonts w:ascii="Arial" w:eastAsia="Times New Roman" w:hAnsi="Arial" w:cs="Arial"/>
          <w:color w:val="000000" w:themeColor="text1"/>
          <w:sz w:val="18"/>
          <w:szCs w:val="18"/>
          <w:lang w:val="en-US"/>
        </w:rPr>
        <w:t>.</w:t>
      </w:r>
      <w:r w:rsidR="00A23EAA" w:rsidRPr="006B7CD3">
        <w:rPr>
          <w:rFonts w:ascii="Arial" w:eastAsia="Times New Roman" w:hAnsi="Arial" w:cs="Arial"/>
          <w:color w:val="000000" w:themeColor="text1"/>
          <w:sz w:val="18"/>
          <w:szCs w:val="18"/>
          <w:lang w:val="en-US"/>
        </w:rPr>
        <w:t xml:space="preserve">  </w:t>
      </w:r>
      <w:r w:rsidR="00A23EAA" w:rsidRPr="006B7CD3">
        <w:rPr>
          <w:rFonts w:ascii="Arial" w:eastAsia="Times New Roman" w:hAnsi="Arial" w:cs="Arial"/>
          <w:color w:val="000000" w:themeColor="text1"/>
          <w:sz w:val="18"/>
          <w:szCs w:val="18"/>
          <w:lang w:val="en-US"/>
        </w:rPr>
        <w:br/>
      </w:r>
    </w:p>
    <w:p w14:paraId="2F959D40" w14:textId="71E424DC" w:rsidR="0056670D" w:rsidRPr="006B7CD3" w:rsidRDefault="0056670D" w:rsidP="003B4D40">
      <w:pPr>
        <w:spacing w:line="360" w:lineRule="auto"/>
        <w:jc w:val="both"/>
        <w:rPr>
          <w:rFonts w:ascii="Arial" w:eastAsia="Times New Roman" w:hAnsi="Arial" w:cs="Arial"/>
          <w:b/>
          <w:bCs/>
          <w:color w:val="000000" w:themeColor="text1"/>
          <w:sz w:val="18"/>
          <w:szCs w:val="18"/>
          <w:lang w:val="en-US"/>
        </w:rPr>
      </w:pPr>
      <w:r w:rsidRPr="006B7CD3">
        <w:rPr>
          <w:rFonts w:ascii="Arial" w:eastAsia="Times New Roman" w:hAnsi="Arial" w:cs="Arial"/>
          <w:b/>
          <w:bCs/>
          <w:color w:val="000000" w:themeColor="text1"/>
          <w:sz w:val="18"/>
          <w:szCs w:val="18"/>
          <w:lang w:val="en-US"/>
        </w:rPr>
        <w:t>New control unit – new options</w:t>
      </w:r>
    </w:p>
    <w:p w14:paraId="6CC22DD2" w14:textId="1DA445A3" w:rsidR="003B4D40" w:rsidRPr="006B7CD3" w:rsidRDefault="006B7CD3" w:rsidP="003B4D40">
      <w:pPr>
        <w:spacing w:line="360" w:lineRule="auto"/>
        <w:jc w:val="both"/>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rPr>
        <w:t xml:space="preserve">Now, </w:t>
      </w:r>
      <w:r w:rsidR="0056670D" w:rsidRPr="006B7CD3">
        <w:rPr>
          <w:rFonts w:ascii="Arial" w:eastAsia="Times New Roman" w:hAnsi="Arial" w:cs="Arial"/>
          <w:color w:val="000000" w:themeColor="text1"/>
          <w:sz w:val="18"/>
          <w:szCs w:val="18"/>
          <w:lang w:val="en-US"/>
        </w:rPr>
        <w:t xml:space="preserve">the VITA SMART.FIRE can be conveniently controlled via the VITA vPad excellence, a high-resolution 10-inch touch display. The new integrated multi-furnace function allows up to four VITA SMART.FIRE and/or VITA ZYRCOMAT 6100 MS to be operated with just one control unit. The smart and intuitive "Touch &amp; Fire" software enables material selection and program start in a single step, making it easy to carry out crystallization, glaze, stain and corrective firings on monolithic ceramic restorations. </w:t>
      </w:r>
    </w:p>
    <w:p w14:paraId="2E797CFA" w14:textId="4F8F15F7" w:rsidR="00A04A69" w:rsidRPr="006B7CD3" w:rsidRDefault="00A04A69" w:rsidP="00A04A69">
      <w:pPr>
        <w:spacing w:after="0" w:line="360" w:lineRule="auto"/>
        <w:jc w:val="both"/>
        <w:rPr>
          <w:rFonts w:ascii="Arial" w:eastAsia="Times New Roman" w:hAnsi="Arial" w:cs="Arial"/>
          <w:color w:val="000000" w:themeColor="text1"/>
          <w:sz w:val="18"/>
          <w:szCs w:val="18"/>
          <w:lang w:val="en-US"/>
        </w:rPr>
      </w:pPr>
      <w:r w:rsidRPr="006B7CD3">
        <w:rPr>
          <w:rFonts w:ascii="Arial" w:eastAsia="Times New Roman" w:hAnsi="Arial" w:cs="Arial"/>
          <w:b/>
          <w:bCs/>
          <w:color w:val="000000" w:themeColor="text1"/>
          <w:sz w:val="18"/>
          <w:szCs w:val="18"/>
          <w:bdr w:val="none" w:sz="0" w:space="0" w:color="auto" w:frame="1"/>
          <w:lang w:val="en-US"/>
        </w:rPr>
        <w:t>Art in practice: pop art design or your own creation?</w:t>
      </w:r>
    </w:p>
    <w:p w14:paraId="6FA4A096" w14:textId="471F16B4" w:rsidR="00A23EAA" w:rsidRPr="006B7CD3" w:rsidRDefault="00A96396" w:rsidP="003B4D40">
      <w:pPr>
        <w:spacing w:line="360" w:lineRule="auto"/>
        <w:jc w:val="both"/>
        <w:rPr>
          <w:rFonts w:ascii="Arial" w:hAnsi="Arial" w:cs="Arial"/>
          <w:sz w:val="18"/>
          <w:szCs w:val="18"/>
          <w:lang w:val="en-US"/>
        </w:rPr>
      </w:pPr>
      <w:r w:rsidRPr="006B7CD3">
        <w:rPr>
          <w:rFonts w:ascii="Arial" w:eastAsia="Times New Roman" w:hAnsi="Arial" w:cs="Arial"/>
          <w:sz w:val="18"/>
          <w:szCs w:val="18"/>
          <w:lang w:val="en-US"/>
        </w:rPr>
        <w:t>The</w:t>
      </w:r>
      <w:r w:rsidRPr="006B7CD3">
        <w:rPr>
          <w:rFonts w:ascii="Arial" w:hAnsi="Arial" w:cs="Arial"/>
          <w:sz w:val="18"/>
          <w:szCs w:val="18"/>
          <w:lang w:val="en-US"/>
        </w:rPr>
        <w:t xml:space="preserve"> VITA SMART.FIRE Art Line with five different pop-art designs is also a truly stylish eye-catcher in the treatment room. Do you have your own design request, or would you like to include your logo on the VITA SMART.FIRE? The customized option gives you the opportunity to create your own furnace.</w:t>
      </w:r>
    </w:p>
    <w:p w14:paraId="4FFCC5F1" w14:textId="130AFD81" w:rsidR="00DB241E" w:rsidRPr="006B7CD3" w:rsidRDefault="00DB241E" w:rsidP="003B4D40">
      <w:pPr>
        <w:spacing w:line="360" w:lineRule="auto"/>
        <w:jc w:val="both"/>
        <w:rPr>
          <w:rFonts w:ascii="Arial" w:eastAsia="Times New Roman" w:hAnsi="Arial" w:cs="Arial"/>
          <w:sz w:val="18"/>
          <w:szCs w:val="18"/>
          <w:lang w:val="en-US"/>
        </w:rPr>
      </w:pPr>
      <w:r w:rsidRPr="006B7CD3">
        <w:rPr>
          <w:rFonts w:ascii="Arial" w:hAnsi="Arial" w:cs="Arial"/>
          <w:sz w:val="18"/>
          <w:szCs w:val="18"/>
          <w:lang w:val="en-US"/>
        </w:rPr>
        <w:t xml:space="preserve">You can find more information on the VITA SMART.FIRE Art Line at: </w:t>
      </w:r>
      <w:hyperlink r:id="rId6" w:history="1">
        <w:r w:rsidRPr="006B7CD3">
          <w:rPr>
            <w:rStyle w:val="Hyperlink"/>
            <w:rFonts w:ascii="Arial" w:hAnsi="Arial" w:cs="Arial"/>
            <w:color w:val="auto"/>
            <w:sz w:val="18"/>
            <w:szCs w:val="18"/>
            <w:lang w:val="en-US"/>
          </w:rPr>
          <w:t>https://www.vita-zahnfabrik.com/artline</w:t>
        </w:r>
      </w:hyperlink>
      <w:r w:rsidRPr="006B7CD3">
        <w:rPr>
          <w:rFonts w:ascii="Arial" w:hAnsi="Arial" w:cs="Arial"/>
          <w:sz w:val="18"/>
          <w:szCs w:val="18"/>
          <w:lang w:val="en-US"/>
        </w:rPr>
        <w:t xml:space="preserve"> </w:t>
      </w:r>
    </w:p>
    <w:p w14:paraId="16D372EC" w14:textId="66DC7161" w:rsidR="00E12E9B" w:rsidRPr="00662BFF" w:rsidRDefault="00524207" w:rsidP="00E12E9B">
      <w:pPr>
        <w:pStyle w:val="Default"/>
        <w:spacing w:line="360" w:lineRule="auto"/>
        <w:jc w:val="both"/>
        <w:rPr>
          <w:color w:val="000000" w:themeColor="text1"/>
          <w:sz w:val="20"/>
          <w:szCs w:val="20"/>
        </w:rPr>
      </w:pPr>
      <w:r w:rsidRPr="00662BFF">
        <w:rPr>
          <w:noProof/>
          <w:color w:val="000000" w:themeColor="text1"/>
          <w:sz w:val="22"/>
          <w:szCs w:val="22"/>
        </w:rPr>
        <w:drawing>
          <wp:inline distT="0" distB="0" distL="0" distR="0" wp14:anchorId="31F69265" wp14:editId="5DCD1658">
            <wp:extent cx="1773767" cy="175394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1777364" cy="1757505"/>
                    </a:xfrm>
                    <a:prstGeom prst="rect">
                      <a:avLst/>
                    </a:prstGeom>
                    <a:ln>
                      <a:noFill/>
                    </a:ln>
                    <a:extLst>
                      <a:ext uri="{53640926-AAD7-44D8-BBD7-CCE9431645EC}">
                        <a14:shadowObscured xmlns:a14="http://schemas.microsoft.com/office/drawing/2010/main"/>
                      </a:ext>
                    </a:extLst>
                  </pic:spPr>
                </pic:pic>
              </a:graphicData>
            </a:graphic>
          </wp:inline>
        </w:drawing>
      </w:r>
    </w:p>
    <w:p w14:paraId="266EB2BD" w14:textId="277F82EF" w:rsidR="0028722E" w:rsidRPr="006B7CD3" w:rsidRDefault="00E12E9B" w:rsidP="00524207">
      <w:pPr>
        <w:pStyle w:val="Default"/>
        <w:spacing w:line="360" w:lineRule="auto"/>
        <w:jc w:val="both"/>
        <w:rPr>
          <w:color w:val="000000" w:themeColor="text1"/>
          <w:sz w:val="16"/>
          <w:szCs w:val="16"/>
          <w:lang w:val="en-US"/>
        </w:rPr>
      </w:pPr>
      <w:r w:rsidRPr="006B7CD3">
        <w:rPr>
          <w:color w:val="000000" w:themeColor="text1"/>
          <w:sz w:val="16"/>
          <w:szCs w:val="16"/>
          <w:lang w:val="en-US"/>
        </w:rPr>
        <w:t xml:space="preserve">Fig. 1: Compact, modern and efficient: VITA SMART.FIRE </w:t>
      </w:r>
    </w:p>
    <w:p w14:paraId="139C6EAB" w14:textId="33C23BFA" w:rsidR="00995E57" w:rsidRPr="00662BFF" w:rsidRDefault="00995E57" w:rsidP="00524207">
      <w:pPr>
        <w:pStyle w:val="Default"/>
        <w:spacing w:line="360" w:lineRule="auto"/>
        <w:jc w:val="both"/>
        <w:rPr>
          <w:color w:val="000000" w:themeColor="text1"/>
          <w:sz w:val="20"/>
          <w:szCs w:val="20"/>
        </w:rPr>
      </w:pPr>
      <w:r w:rsidRPr="00662BFF">
        <w:rPr>
          <w:noProof/>
          <w:sz w:val="20"/>
          <w:szCs w:val="20"/>
        </w:rPr>
        <w:drawing>
          <wp:inline distT="0" distB="0" distL="0" distR="0" wp14:anchorId="0CDDB1B6" wp14:editId="1E74DC77">
            <wp:extent cx="3124200" cy="15621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3124200" cy="1562100"/>
                    </a:xfrm>
                    <a:prstGeom prst="rect">
                      <a:avLst/>
                    </a:prstGeom>
                    <a:ln>
                      <a:noFill/>
                    </a:ln>
                    <a:extLst>
                      <a:ext uri="{53640926-AAD7-44D8-BBD7-CCE9431645EC}">
                        <a14:shadowObscured xmlns:a14="http://schemas.microsoft.com/office/drawing/2010/main"/>
                      </a:ext>
                    </a:extLst>
                  </pic:spPr>
                </pic:pic>
              </a:graphicData>
            </a:graphic>
          </wp:inline>
        </w:drawing>
      </w:r>
    </w:p>
    <w:p w14:paraId="0A59C5A3" w14:textId="1657982D" w:rsidR="00915EAC" w:rsidRPr="006B7CD3" w:rsidRDefault="00995E57" w:rsidP="00995E57">
      <w:pPr>
        <w:pStyle w:val="Default"/>
        <w:tabs>
          <w:tab w:val="left" w:pos="1570"/>
        </w:tabs>
        <w:spacing w:line="360" w:lineRule="auto"/>
        <w:jc w:val="both"/>
        <w:rPr>
          <w:color w:val="000000" w:themeColor="text1"/>
          <w:sz w:val="16"/>
          <w:szCs w:val="16"/>
          <w:lang w:val="en-US"/>
        </w:rPr>
      </w:pPr>
      <w:r w:rsidRPr="006B7CD3">
        <w:rPr>
          <w:color w:val="000000" w:themeColor="text1"/>
          <w:sz w:val="16"/>
          <w:szCs w:val="16"/>
          <w:lang w:val="en-US"/>
        </w:rPr>
        <w:t>Fig. 2: VITA SMART.FIRE Art: Choose your favorite design from five different options</w:t>
      </w:r>
    </w:p>
    <w:p w14:paraId="3EDC3A7F" w14:textId="27FBA974" w:rsidR="0056670D" w:rsidRPr="006B7CD3" w:rsidRDefault="00DB241E" w:rsidP="00995E57">
      <w:pPr>
        <w:pStyle w:val="Default"/>
        <w:tabs>
          <w:tab w:val="left" w:pos="1570"/>
        </w:tabs>
        <w:spacing w:line="360" w:lineRule="auto"/>
        <w:jc w:val="both"/>
        <w:rPr>
          <w:color w:val="000000" w:themeColor="text1"/>
          <w:sz w:val="16"/>
          <w:szCs w:val="16"/>
          <w:lang w:val="en-US"/>
        </w:rPr>
      </w:pPr>
      <w:r w:rsidRPr="006B7CD3">
        <w:rPr>
          <w:color w:val="000000" w:themeColor="text1"/>
          <w:sz w:val="16"/>
          <w:szCs w:val="16"/>
          <w:lang w:val="en-US"/>
        </w:rPr>
        <w:t xml:space="preserve">or create your own custom design! </w:t>
      </w:r>
    </w:p>
    <w:p w14:paraId="168E32CB" w14:textId="77777777" w:rsidR="0056670D" w:rsidRPr="006B7CD3" w:rsidRDefault="0056670D" w:rsidP="00995E57">
      <w:pPr>
        <w:pStyle w:val="Default"/>
        <w:tabs>
          <w:tab w:val="left" w:pos="1570"/>
        </w:tabs>
        <w:spacing w:line="360" w:lineRule="auto"/>
        <w:jc w:val="both"/>
        <w:rPr>
          <w:color w:val="000000" w:themeColor="text1"/>
          <w:sz w:val="16"/>
          <w:szCs w:val="16"/>
          <w:lang w:val="en-US"/>
        </w:rPr>
      </w:pPr>
    </w:p>
    <w:p w14:paraId="54EE7246" w14:textId="77777777" w:rsidR="005C29F0" w:rsidRPr="006B7CD3" w:rsidRDefault="005C29F0" w:rsidP="0056670D">
      <w:pPr>
        <w:spacing w:line="360" w:lineRule="auto"/>
        <w:jc w:val="both"/>
        <w:rPr>
          <w:rFonts w:ascii="Arial" w:eastAsia="Times New Roman" w:hAnsi="Arial" w:cs="Arial"/>
          <w:color w:val="000000" w:themeColor="text1"/>
          <w:sz w:val="18"/>
          <w:szCs w:val="18"/>
          <w:lang w:val="en-US"/>
        </w:rPr>
      </w:pPr>
    </w:p>
    <w:p w14:paraId="3D83BBB0" w14:textId="5DE78961" w:rsidR="00995E57" w:rsidRPr="006B7CD3" w:rsidRDefault="00995E57" w:rsidP="00995E57">
      <w:pPr>
        <w:pStyle w:val="Default"/>
        <w:tabs>
          <w:tab w:val="left" w:pos="1570"/>
        </w:tabs>
        <w:spacing w:line="360" w:lineRule="auto"/>
        <w:jc w:val="both"/>
        <w:rPr>
          <w:color w:val="000000" w:themeColor="text1"/>
          <w:sz w:val="20"/>
          <w:szCs w:val="20"/>
          <w:lang w:val="en-US"/>
        </w:rPr>
      </w:pPr>
      <w:r w:rsidRPr="006B7CD3">
        <w:rPr>
          <w:color w:val="000000" w:themeColor="text1"/>
          <w:sz w:val="20"/>
          <w:szCs w:val="20"/>
          <w:lang w:val="en-US"/>
        </w:rPr>
        <w:tab/>
      </w:r>
    </w:p>
    <w:sectPr w:rsidR="00995E57" w:rsidRPr="006B7CD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10381E"/>
    <w:multiLevelType w:val="hybridMultilevel"/>
    <w:tmpl w:val="354E55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4C5"/>
    <w:rsid w:val="00046E5F"/>
    <w:rsid w:val="00073BD0"/>
    <w:rsid w:val="00084ED2"/>
    <w:rsid w:val="00091F9C"/>
    <w:rsid w:val="000B591E"/>
    <w:rsid w:val="00134E7C"/>
    <w:rsid w:val="00146851"/>
    <w:rsid w:val="001877D0"/>
    <w:rsid w:val="001A563C"/>
    <w:rsid w:val="001A6BE7"/>
    <w:rsid w:val="001F76CE"/>
    <w:rsid w:val="00211520"/>
    <w:rsid w:val="00225D6E"/>
    <w:rsid w:val="00267173"/>
    <w:rsid w:val="0028476C"/>
    <w:rsid w:val="0028722E"/>
    <w:rsid w:val="002B78B5"/>
    <w:rsid w:val="002E66A6"/>
    <w:rsid w:val="0034586E"/>
    <w:rsid w:val="00357D7F"/>
    <w:rsid w:val="00367321"/>
    <w:rsid w:val="003A51F2"/>
    <w:rsid w:val="003B4D40"/>
    <w:rsid w:val="003D3560"/>
    <w:rsid w:val="00441945"/>
    <w:rsid w:val="00503758"/>
    <w:rsid w:val="00504E2A"/>
    <w:rsid w:val="00524207"/>
    <w:rsid w:val="00551A49"/>
    <w:rsid w:val="0056670D"/>
    <w:rsid w:val="00592AEB"/>
    <w:rsid w:val="005C29F0"/>
    <w:rsid w:val="005F5B0C"/>
    <w:rsid w:val="006446A6"/>
    <w:rsid w:val="00660C8C"/>
    <w:rsid w:val="00662BFF"/>
    <w:rsid w:val="006B6975"/>
    <w:rsid w:val="006B7CD3"/>
    <w:rsid w:val="006C04D7"/>
    <w:rsid w:val="006C067B"/>
    <w:rsid w:val="0073698F"/>
    <w:rsid w:val="007413A8"/>
    <w:rsid w:val="00756B8A"/>
    <w:rsid w:val="007848C9"/>
    <w:rsid w:val="007F7595"/>
    <w:rsid w:val="008065F2"/>
    <w:rsid w:val="008326BC"/>
    <w:rsid w:val="00877A40"/>
    <w:rsid w:val="008949CE"/>
    <w:rsid w:val="00896496"/>
    <w:rsid w:val="008C63F0"/>
    <w:rsid w:val="00915EAC"/>
    <w:rsid w:val="00967A45"/>
    <w:rsid w:val="009932D6"/>
    <w:rsid w:val="00995E57"/>
    <w:rsid w:val="00A04A69"/>
    <w:rsid w:val="00A23EAA"/>
    <w:rsid w:val="00A377EB"/>
    <w:rsid w:val="00A96114"/>
    <w:rsid w:val="00A96396"/>
    <w:rsid w:val="00AC369B"/>
    <w:rsid w:val="00AC7C9A"/>
    <w:rsid w:val="00B1232B"/>
    <w:rsid w:val="00B859E4"/>
    <w:rsid w:val="00BA6526"/>
    <w:rsid w:val="00BB70DE"/>
    <w:rsid w:val="00BE5F9E"/>
    <w:rsid w:val="00C10058"/>
    <w:rsid w:val="00C82317"/>
    <w:rsid w:val="00CA44C5"/>
    <w:rsid w:val="00CC08F4"/>
    <w:rsid w:val="00D01071"/>
    <w:rsid w:val="00D14722"/>
    <w:rsid w:val="00D26C59"/>
    <w:rsid w:val="00DA2B6C"/>
    <w:rsid w:val="00DB241E"/>
    <w:rsid w:val="00E12E9B"/>
    <w:rsid w:val="00E84A45"/>
    <w:rsid w:val="00E91E92"/>
    <w:rsid w:val="00F03140"/>
    <w:rsid w:val="00F14540"/>
    <w:rsid w:val="00F449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88AEC"/>
  <w15:chartTrackingRefBased/>
  <w15:docId w15:val="{0F840BF1-3D9B-4281-AA69-82008E55B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rPr>
  </w:style>
  <w:style w:type="paragraph" w:styleId="berschrift1">
    <w:name w:val="heading 1"/>
    <w:basedOn w:val="Standard"/>
    <w:link w:val="berschrift1Zchn"/>
    <w:uiPriority w:val="9"/>
    <w:qFormat/>
    <w:rsid w:val="00A23EA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67321"/>
    <w:pPr>
      <w:spacing w:after="0" w:line="240" w:lineRule="auto"/>
      <w:ind w:left="720"/>
    </w:pPr>
    <w:rPr>
      <w:rFonts w:cs="Calibri"/>
    </w:rPr>
  </w:style>
  <w:style w:type="character" w:customStyle="1" w:styleId="berschrift1Zchn">
    <w:name w:val="Überschrift 1 Zchn"/>
    <w:basedOn w:val="Absatz-Standardschriftart"/>
    <w:link w:val="berschrift1"/>
    <w:uiPriority w:val="9"/>
    <w:rsid w:val="00A23EAA"/>
    <w:rPr>
      <w:rFonts w:ascii="Times New Roman" w:eastAsia="Times New Roman" w:hAnsi="Times New Roman" w:cs="Times New Roman"/>
      <w:b/>
      <w:bCs/>
      <w:kern w:val="36"/>
      <w:sz w:val="48"/>
      <w:szCs w:val="48"/>
    </w:rPr>
  </w:style>
  <w:style w:type="paragraph" w:styleId="StandardWeb">
    <w:name w:val="Normal (Web)"/>
    <w:basedOn w:val="Standard"/>
    <w:uiPriority w:val="99"/>
    <w:semiHidden/>
    <w:unhideWhenUsed/>
    <w:rsid w:val="00A23EAA"/>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A23EAA"/>
    <w:rPr>
      <w:b/>
      <w:bCs/>
    </w:rPr>
  </w:style>
  <w:style w:type="paragraph" w:styleId="berarbeitung">
    <w:name w:val="Revision"/>
    <w:hidden/>
    <w:uiPriority w:val="99"/>
    <w:semiHidden/>
    <w:rsid w:val="00D14722"/>
    <w:pPr>
      <w:spacing w:after="0" w:line="240" w:lineRule="auto"/>
    </w:pPr>
    <w:rPr>
      <w:rFonts w:ascii="Calibri" w:hAnsi="Calibri"/>
    </w:rPr>
  </w:style>
  <w:style w:type="paragraph" w:customStyle="1" w:styleId="Default">
    <w:name w:val="Default"/>
    <w:rsid w:val="00E12E9B"/>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995E57"/>
    <w:rPr>
      <w:sz w:val="16"/>
      <w:szCs w:val="16"/>
    </w:rPr>
  </w:style>
  <w:style w:type="paragraph" w:styleId="Kommentartext">
    <w:name w:val="annotation text"/>
    <w:basedOn w:val="Standard"/>
    <w:link w:val="KommentartextZchn"/>
    <w:uiPriority w:val="99"/>
    <w:unhideWhenUsed/>
    <w:rsid w:val="00995E57"/>
    <w:pPr>
      <w:spacing w:line="240" w:lineRule="auto"/>
    </w:pPr>
    <w:rPr>
      <w:sz w:val="20"/>
      <w:szCs w:val="20"/>
    </w:rPr>
  </w:style>
  <w:style w:type="character" w:customStyle="1" w:styleId="KommentartextZchn">
    <w:name w:val="Kommentartext Zchn"/>
    <w:basedOn w:val="Absatz-Standardschriftart"/>
    <w:link w:val="Kommentartext"/>
    <w:uiPriority w:val="99"/>
    <w:rsid w:val="00995E57"/>
    <w:rPr>
      <w:sz w:val="20"/>
      <w:szCs w:val="20"/>
    </w:rPr>
  </w:style>
  <w:style w:type="paragraph" w:styleId="Kommentarthema">
    <w:name w:val="annotation subject"/>
    <w:basedOn w:val="Kommentartext"/>
    <w:next w:val="Kommentartext"/>
    <w:link w:val="KommentarthemaZchn"/>
    <w:uiPriority w:val="99"/>
    <w:semiHidden/>
    <w:unhideWhenUsed/>
    <w:rsid w:val="00995E57"/>
    <w:rPr>
      <w:b/>
      <w:bCs/>
    </w:rPr>
  </w:style>
  <w:style w:type="character" w:customStyle="1" w:styleId="KommentarthemaZchn">
    <w:name w:val="Kommentarthema Zchn"/>
    <w:basedOn w:val="KommentartextZchn"/>
    <w:link w:val="Kommentarthema"/>
    <w:uiPriority w:val="99"/>
    <w:semiHidden/>
    <w:rsid w:val="00995E57"/>
    <w:rPr>
      <w:b/>
      <w:bCs/>
      <w:sz w:val="20"/>
      <w:szCs w:val="20"/>
    </w:rPr>
  </w:style>
  <w:style w:type="character" w:styleId="Hyperlink">
    <w:name w:val="Hyperlink"/>
    <w:basedOn w:val="Absatz-Standardschriftart"/>
    <w:uiPriority w:val="99"/>
    <w:unhideWhenUsed/>
    <w:rsid w:val="0028476C"/>
    <w:rPr>
      <w:color w:val="0563C1" w:themeColor="hyperlink"/>
      <w:u w:val="single"/>
    </w:rPr>
  </w:style>
  <w:style w:type="character" w:styleId="NichtaufgelsteErwhnung">
    <w:name w:val="Unresolved Mention"/>
    <w:basedOn w:val="Absatz-Standardschriftart"/>
    <w:uiPriority w:val="99"/>
    <w:semiHidden/>
    <w:unhideWhenUsed/>
    <w:rsid w:val="0028476C"/>
    <w:rPr>
      <w:color w:val="605E5C"/>
      <w:shd w:val="clear" w:color="auto" w:fill="E1DFDD"/>
    </w:rPr>
  </w:style>
  <w:style w:type="character" w:styleId="BesuchterLink">
    <w:name w:val="FollowedHyperlink"/>
    <w:basedOn w:val="Absatz-Standardschriftart"/>
    <w:uiPriority w:val="99"/>
    <w:semiHidden/>
    <w:unhideWhenUsed/>
    <w:rsid w:val="002847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352445">
      <w:bodyDiv w:val="1"/>
      <w:marLeft w:val="0"/>
      <w:marRight w:val="0"/>
      <w:marTop w:val="0"/>
      <w:marBottom w:val="0"/>
      <w:divBdr>
        <w:top w:val="none" w:sz="0" w:space="0" w:color="auto"/>
        <w:left w:val="none" w:sz="0" w:space="0" w:color="auto"/>
        <w:bottom w:val="none" w:sz="0" w:space="0" w:color="auto"/>
        <w:right w:val="none" w:sz="0" w:space="0" w:color="auto"/>
      </w:divBdr>
    </w:div>
    <w:div w:id="941647801">
      <w:bodyDiv w:val="1"/>
      <w:marLeft w:val="0"/>
      <w:marRight w:val="0"/>
      <w:marTop w:val="0"/>
      <w:marBottom w:val="0"/>
      <w:divBdr>
        <w:top w:val="none" w:sz="0" w:space="0" w:color="auto"/>
        <w:left w:val="none" w:sz="0" w:space="0" w:color="auto"/>
        <w:bottom w:val="none" w:sz="0" w:space="0" w:color="auto"/>
        <w:right w:val="none" w:sz="0" w:space="0" w:color="auto"/>
      </w:divBdr>
    </w:div>
    <w:div w:id="1241912184">
      <w:bodyDiv w:val="1"/>
      <w:marLeft w:val="0"/>
      <w:marRight w:val="0"/>
      <w:marTop w:val="0"/>
      <w:marBottom w:val="0"/>
      <w:divBdr>
        <w:top w:val="none" w:sz="0" w:space="0" w:color="auto"/>
        <w:left w:val="none" w:sz="0" w:space="0" w:color="auto"/>
        <w:bottom w:val="none" w:sz="0" w:space="0" w:color="auto"/>
        <w:right w:val="none" w:sz="0" w:space="0" w:color="auto"/>
      </w:divBdr>
      <w:divsChild>
        <w:div w:id="2053577694">
          <w:marLeft w:val="0"/>
          <w:marRight w:val="0"/>
          <w:marTop w:val="0"/>
          <w:marBottom w:val="0"/>
          <w:divBdr>
            <w:top w:val="none" w:sz="0" w:space="0" w:color="auto"/>
            <w:left w:val="none" w:sz="0" w:space="0" w:color="auto"/>
            <w:bottom w:val="none" w:sz="0" w:space="0" w:color="auto"/>
            <w:right w:val="none" w:sz="0" w:space="0" w:color="auto"/>
          </w:divBdr>
          <w:divsChild>
            <w:div w:id="989407481">
              <w:marLeft w:val="0"/>
              <w:marRight w:val="0"/>
              <w:marTop w:val="0"/>
              <w:marBottom w:val="0"/>
              <w:divBdr>
                <w:top w:val="none" w:sz="0" w:space="0" w:color="auto"/>
                <w:left w:val="none" w:sz="0" w:space="0" w:color="auto"/>
                <w:bottom w:val="none" w:sz="0" w:space="0" w:color="auto"/>
                <w:right w:val="none" w:sz="0" w:space="0" w:color="auto"/>
              </w:divBdr>
            </w:div>
          </w:divsChild>
        </w:div>
        <w:div w:id="1080982452">
          <w:marLeft w:val="0"/>
          <w:marRight w:val="300"/>
          <w:marTop w:val="0"/>
          <w:marBottom w:val="375"/>
          <w:divBdr>
            <w:top w:val="none" w:sz="0" w:space="0" w:color="auto"/>
            <w:left w:val="none" w:sz="0" w:space="0" w:color="auto"/>
            <w:bottom w:val="none" w:sz="0" w:space="0" w:color="auto"/>
            <w:right w:val="none" w:sz="0" w:space="0" w:color="auto"/>
          </w:divBdr>
          <w:divsChild>
            <w:div w:id="46412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9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vita-zahnfabrik.com/artlin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92C4E-AE9D-4446-AB4E-2FDCC2ABA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1324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Löw, Johannes</dc:creator>
  <cp:keywords/>
  <dc:description/>
  <cp:lastModifiedBy>Schulz, Elena</cp:lastModifiedBy>
  <cp:revision>4</cp:revision>
  <cp:lastPrinted>2022-02-24T20:23:00Z</cp:lastPrinted>
  <dcterms:created xsi:type="dcterms:W3CDTF">2022-03-31T07:08:00Z</dcterms:created>
  <dcterms:modified xsi:type="dcterms:W3CDTF">2022-04-01T07:54:00Z</dcterms:modified>
</cp:coreProperties>
</file>